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33" w:rsidRDefault="00D22F8F">
      <w:r>
        <w:rPr>
          <w:noProof/>
        </w:rPr>
        <mc:AlternateContent>
          <mc:Choice Requires="wps">
            <w:drawing>
              <wp:anchor distT="0" distB="0" distL="114300" distR="114300" simplePos="0" relativeHeight="251648512" behindDoc="0" locked="0" layoutInCell="1" allowOverlap="1" wp14:anchorId="0A5895A9" wp14:editId="037225A0">
                <wp:simplePos x="0" y="0"/>
                <wp:positionH relativeFrom="page">
                  <wp:posOffset>866775</wp:posOffset>
                </wp:positionH>
                <wp:positionV relativeFrom="page">
                  <wp:posOffset>800100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rgbClr val="FEFFCD"/>
                        </a:solidFill>
                        <a:ln w="9525">
                          <a:solidFill>
                            <a:schemeClr val="tx2">
                              <a:lumMod val="60000"/>
                              <a:lumOff val="40000"/>
                            </a:schemeClr>
                          </a:solidFill>
                          <a:miter lim="800000"/>
                          <a:headEnd/>
                          <a:tailEnd/>
                        </a:ln>
                      </wps:spPr>
                      <wps:txbx>
                        <w:txbxContent>
                          <w:p w:rsidR="00300133" w:rsidRPr="005C7F15" w:rsidRDefault="00C174B0" w:rsidP="005C7F15">
                            <w:pPr>
                              <w:pStyle w:val="Masthead"/>
                            </w:pPr>
                            <w:r w:rsidRPr="005C7F15">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25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" fillcolor="#feffcd" strokecolor="#548dd4 [1951]">
                <v:textbox>
                  <w:txbxContent>
                    <w:p w:rsidR="00300133" w:rsidRPr="005C7F15" w:rsidRDefault="00C174B0" w:rsidP="005C7F15">
                      <w:pPr>
                        <w:pStyle w:val="Masthead"/>
                      </w:pPr>
                      <w:r w:rsidRPr="005C7F15">
                        <w:t>Special Education Quarterly</w:t>
                      </w:r>
                    </w:p>
                  </w:txbxContent>
                </v:textbox>
                <w10:wrap anchorx="page" anchory="page"/>
              </v:shape>
            </w:pict>
          </mc:Fallback>
        </mc:AlternateContent>
      </w:r>
    </w:p>
    <w:p w:rsidR="00300133" w:rsidRDefault="00300133"/>
    <w:p w:rsidR="00300133" w:rsidRDefault="00300133"/>
    <w:p w:rsidR="0082175E" w:rsidRDefault="00DF25DF">
      <w:r>
        <w:rPr>
          <w:noProof/>
        </w:rPr>
        <mc:AlternateContent>
          <mc:Choice Requires="wps">
            <w:drawing>
              <wp:anchor distT="0" distB="0" distL="114300" distR="114300" simplePos="0" relativeHeight="251650560" behindDoc="0" locked="0" layoutInCell="1" allowOverlap="1" wp14:anchorId="40209F0A" wp14:editId="3E821F2B">
                <wp:simplePos x="0" y="0"/>
                <wp:positionH relativeFrom="page">
                  <wp:posOffset>4057650</wp:posOffset>
                </wp:positionH>
                <wp:positionV relativeFrom="page">
                  <wp:posOffset>1533525</wp:posOffset>
                </wp:positionV>
                <wp:extent cx="2705100" cy="1752600"/>
                <wp:effectExtent l="0" t="0" r="19050" b="1905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52600"/>
                        </a:xfrm>
                        <a:prstGeom prst="rect">
                          <a:avLst/>
                        </a:prstGeom>
                        <a:noFill/>
                        <a:ln w="12700">
                          <a:solidFill>
                            <a:schemeClr val="accent1"/>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Default="000422AE" w:rsidP="00300133">
                            <w:pPr>
                              <w:pStyle w:val="DateVol"/>
                            </w:pPr>
                            <w:r>
                              <w:t>January 21</w:t>
                            </w:r>
                            <w:r w:rsidRPr="000422AE">
                              <w:rPr>
                                <w:vertAlign w:val="superscript"/>
                              </w:rPr>
                              <w:t>st</w:t>
                            </w:r>
                            <w:r>
                              <w:t>, 2013</w:t>
                            </w:r>
                          </w:p>
                          <w:p w:rsidR="00300133" w:rsidRPr="00653008" w:rsidRDefault="00300133" w:rsidP="00C629DC">
                            <w:pPr>
                              <w:pStyle w:val="Heading2"/>
                              <w:rPr>
                                <w:color w:val="548DD4" w:themeColor="text2" w:themeTint="99"/>
                              </w:rPr>
                            </w:pPr>
                            <w:r w:rsidRPr="00653008">
                              <w:rPr>
                                <w:color w:val="548DD4" w:themeColor="text2" w:themeTint="99"/>
                              </w:rPr>
                              <w:t xml:space="preserve">What’s </w:t>
                            </w:r>
                            <w:proofErr w:type="gramStart"/>
                            <w:r w:rsidRPr="00653008">
                              <w:rPr>
                                <w:color w:val="548DD4" w:themeColor="text2" w:themeTint="99"/>
                              </w:rPr>
                              <w:t>Inside</w:t>
                            </w:r>
                            <w:proofErr w:type="gramEnd"/>
                            <w:r w:rsidRPr="00653008">
                              <w:rPr>
                                <w:color w:val="548DD4" w:themeColor="text2" w:themeTint="99"/>
                              </w:rPr>
                              <w:t>:</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Must Do’s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Present Levels</w:t>
                            </w:r>
                            <w:r w:rsidR="003B3C97" w:rsidRPr="00653008">
                              <w:rPr>
                                <w:b/>
                                <w:color w:val="548DD4" w:themeColor="text2" w:themeTint="99"/>
                              </w:rPr>
                              <w:t xml:space="preserve"> &amp; Goals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IEP Tips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Upcoming Events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Links</w:t>
                            </w:r>
                          </w:p>
                          <w:p w:rsidR="00DA1672" w:rsidRPr="00653008" w:rsidRDefault="00DA1672" w:rsidP="00C629DC">
                            <w:pPr>
                              <w:pStyle w:val="Bulletedlist"/>
                              <w:numPr>
                                <w:ilvl w:val="0"/>
                                <w:numId w:val="8"/>
                              </w:numPr>
                              <w:rPr>
                                <w:b/>
                                <w:color w:val="548DD4" w:themeColor="text2" w:themeTint="99"/>
                              </w:rPr>
                            </w:pPr>
                            <w:r w:rsidRPr="00653008">
                              <w:rPr>
                                <w:b/>
                                <w:color w:val="548DD4" w:themeColor="text2" w:themeTint="99"/>
                              </w:rPr>
                              <w:t>Quotes</w:t>
                            </w:r>
                          </w:p>
                          <w:p w:rsidR="00300133" w:rsidRPr="00653008" w:rsidRDefault="00300133" w:rsidP="00C32322">
                            <w:pPr>
                              <w:pStyle w:val="Bulletedlist"/>
                              <w:numPr>
                                <w:ilvl w:val="0"/>
                                <w:numId w:val="0"/>
                              </w:numPr>
                              <w:ind w:left="576"/>
                              <w:rPr>
                                <w:color w:val="548DD4" w:themeColor="text2" w:themeTint="99"/>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9.5pt;margin-top:120.75pt;width:213pt;height:13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" filled="f" fillcolor="#090" strokecolor="#4f81bd [3204]" strokeweight="1pt">
                <v:stroke dashstyle="longDashDotDot"/>
                <v:textbox inset=",10.8pt,,10.8pt">
                  <w:txbxContent>
                    <w:p w:rsidR="00300133" w:rsidRDefault="000422AE" w:rsidP="00300133">
                      <w:pPr>
                        <w:pStyle w:val="DateVol"/>
                      </w:pPr>
                      <w:r>
                        <w:t>January 21</w:t>
                      </w:r>
                      <w:r w:rsidRPr="000422AE">
                        <w:rPr>
                          <w:vertAlign w:val="superscript"/>
                        </w:rPr>
                        <w:t>st</w:t>
                      </w:r>
                      <w:r>
                        <w:t>, 2013</w:t>
                      </w:r>
                    </w:p>
                    <w:p w:rsidR="00300133" w:rsidRPr="00653008" w:rsidRDefault="00300133" w:rsidP="00C629DC">
                      <w:pPr>
                        <w:pStyle w:val="Heading2"/>
                        <w:rPr>
                          <w:color w:val="548DD4" w:themeColor="text2" w:themeTint="99"/>
                        </w:rPr>
                      </w:pPr>
                      <w:r w:rsidRPr="00653008">
                        <w:rPr>
                          <w:color w:val="548DD4" w:themeColor="text2" w:themeTint="99"/>
                        </w:rPr>
                        <w:t xml:space="preserve">What’s </w:t>
                      </w:r>
                      <w:proofErr w:type="gramStart"/>
                      <w:r w:rsidRPr="00653008">
                        <w:rPr>
                          <w:color w:val="548DD4" w:themeColor="text2" w:themeTint="99"/>
                        </w:rPr>
                        <w:t>Inside</w:t>
                      </w:r>
                      <w:proofErr w:type="gramEnd"/>
                      <w:r w:rsidRPr="00653008">
                        <w:rPr>
                          <w:color w:val="548DD4" w:themeColor="text2" w:themeTint="99"/>
                        </w:rPr>
                        <w:t>:</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Must Do’s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Present Levels</w:t>
                      </w:r>
                      <w:r w:rsidR="003B3C97" w:rsidRPr="00653008">
                        <w:rPr>
                          <w:b/>
                          <w:color w:val="548DD4" w:themeColor="text2" w:themeTint="99"/>
                        </w:rPr>
                        <w:t xml:space="preserve"> &amp; Goals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IEP Tips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Upcoming Events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Links</w:t>
                      </w:r>
                    </w:p>
                    <w:p w:rsidR="00DA1672" w:rsidRPr="00653008" w:rsidRDefault="00DA1672" w:rsidP="00C629DC">
                      <w:pPr>
                        <w:pStyle w:val="Bulletedlist"/>
                        <w:numPr>
                          <w:ilvl w:val="0"/>
                          <w:numId w:val="8"/>
                        </w:numPr>
                        <w:rPr>
                          <w:b/>
                          <w:color w:val="548DD4" w:themeColor="text2" w:themeTint="99"/>
                        </w:rPr>
                      </w:pPr>
                      <w:r w:rsidRPr="00653008">
                        <w:rPr>
                          <w:b/>
                          <w:color w:val="548DD4" w:themeColor="text2" w:themeTint="99"/>
                        </w:rPr>
                        <w:t>Quotes</w:t>
                      </w:r>
                    </w:p>
                    <w:p w:rsidR="00300133" w:rsidRPr="00653008" w:rsidRDefault="00300133" w:rsidP="00C32322">
                      <w:pPr>
                        <w:pStyle w:val="Bulletedlist"/>
                        <w:numPr>
                          <w:ilvl w:val="0"/>
                          <w:numId w:val="0"/>
                        </w:numPr>
                        <w:ind w:left="576"/>
                        <w:rPr>
                          <w:color w:val="548DD4" w:themeColor="text2" w:themeTint="99"/>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txbxContent>
                </v:textbox>
                <w10:wrap anchorx="page" anchory="page"/>
              </v:shape>
            </w:pict>
          </mc:Fallback>
        </mc:AlternateContent>
      </w:r>
    </w:p>
    <w:p w:rsidR="00300133" w:rsidRDefault="00300133"/>
    <w:p w:rsidR="00300133" w:rsidRDefault="00DA1672">
      <w:r>
        <w:t xml:space="preserve">              </w:t>
      </w:r>
      <w:r>
        <w:rPr>
          <w:noProof/>
        </w:rPr>
        <w:drawing>
          <wp:inline distT="0" distB="0" distL="0" distR="0" wp14:anchorId="000ECB06" wp14:editId="528F5C07">
            <wp:extent cx="1104900" cy="1333500"/>
            <wp:effectExtent l="0" t="0" r="0" b="0"/>
            <wp:docPr id="29" name="Picture 29" descr="C:\Users\smitha\AppData\Local\Microsoft\Windows\Temporary Internet Files\Content.IE5\EIELOG9Z\MC9003557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itha\AppData\Local\Microsoft\Windows\Temporary Internet Files\Content.IE5\EIELOG9Z\MC90035577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698" cy="1335670"/>
                    </a:xfrm>
                    <a:prstGeom prst="rect">
                      <a:avLst/>
                    </a:prstGeom>
                    <a:noFill/>
                    <a:ln>
                      <a:noFill/>
                    </a:ln>
                  </pic:spPr>
                </pic:pic>
              </a:graphicData>
            </a:graphic>
          </wp:inline>
        </w:drawing>
      </w:r>
    </w:p>
    <w:p w:rsidR="00300133" w:rsidRDefault="00300133">
      <w:pPr>
        <w:sectPr w:rsidR="00300133" w:rsidSect="00300133">
          <w:headerReference w:type="default" r:id="rId10"/>
          <w:pgSz w:w="12240" w:h="15840"/>
          <w:pgMar w:top="1440" w:right="1800" w:bottom="1440" w:left="1800" w:header="720" w:footer="720" w:gutter="0"/>
          <w:cols w:space="720"/>
          <w:titlePg/>
          <w:docGrid w:linePitch="360"/>
        </w:sectPr>
      </w:pPr>
    </w:p>
    <w:p w:rsidR="00DA1672" w:rsidRDefault="00DA1672" w:rsidP="00B0444D">
      <w:pPr>
        <w:pStyle w:val="Heading1"/>
        <w:rPr>
          <w:sz w:val="24"/>
          <w:szCs w:val="24"/>
        </w:rPr>
      </w:pPr>
    </w:p>
    <w:p w:rsidR="00B0444D" w:rsidRPr="00C629DC" w:rsidRDefault="00DA1672" w:rsidP="00B0444D">
      <w:pPr>
        <w:pStyle w:val="Heading1"/>
        <w:rPr>
          <w:b/>
          <w:color w:val="548DD4" w:themeColor="text2" w:themeTint="99"/>
          <w:sz w:val="24"/>
          <w:szCs w:val="24"/>
        </w:rPr>
      </w:pPr>
      <w:r w:rsidRPr="00C629DC">
        <w:rPr>
          <w:b/>
          <w:color w:val="548DD4" w:themeColor="text2" w:themeTint="99"/>
          <w:sz w:val="24"/>
          <w:szCs w:val="24"/>
        </w:rPr>
        <w:t>Must Do’s</w:t>
      </w:r>
    </w:p>
    <w:p w:rsidR="00A52377" w:rsidRDefault="00A52377" w:rsidP="00DC6DC5">
      <w:pPr>
        <w:rPr>
          <w:sz w:val="16"/>
          <w:szCs w:val="16"/>
        </w:rPr>
      </w:pPr>
    </w:p>
    <w:p w:rsidR="00AE582D" w:rsidRPr="00AE582D" w:rsidRDefault="00136579" w:rsidP="00DC6DC5">
      <w:pPr>
        <w:rPr>
          <w:b/>
        </w:rPr>
      </w:pPr>
      <w:r w:rsidRPr="00AE582D">
        <w:rPr>
          <w:b/>
        </w:rPr>
        <w:t>You Must:</w:t>
      </w:r>
    </w:p>
    <w:p w:rsidR="00C629DC" w:rsidRDefault="00136579" w:rsidP="00C629DC">
      <w:pPr>
        <w:pStyle w:val="ListParagraph"/>
        <w:numPr>
          <w:ilvl w:val="0"/>
          <w:numId w:val="11"/>
        </w:numPr>
        <w:ind w:left="360" w:firstLine="0"/>
        <w:outlineLvl w:val="0"/>
      </w:pPr>
      <w:r>
        <w:t>Notify related services providers of a meeting at least 4 weeks in advance of the scheduled meeting</w:t>
      </w:r>
      <w:r w:rsidR="00B80096">
        <w:t xml:space="preserve"> (S/L, OT, D/HH, VI, PT</w:t>
      </w:r>
      <w:r w:rsidR="00545955">
        <w:t xml:space="preserve">, </w:t>
      </w:r>
      <w:proofErr w:type="gramStart"/>
      <w:r w:rsidR="00545955">
        <w:t>Behavioral</w:t>
      </w:r>
      <w:proofErr w:type="gramEnd"/>
      <w:r w:rsidR="00545955">
        <w:t xml:space="preserve"> Specialist</w:t>
      </w:r>
      <w:r w:rsidR="00B80096">
        <w:t>)</w:t>
      </w:r>
      <w:r>
        <w:t>.</w:t>
      </w:r>
    </w:p>
    <w:p w:rsidR="00C629DC" w:rsidRPr="00C629DC" w:rsidRDefault="00C629DC" w:rsidP="00C629DC">
      <w:pPr>
        <w:pStyle w:val="ListParagraph"/>
        <w:ind w:left="360"/>
        <w:outlineLvl w:val="0"/>
        <w:rPr>
          <w:sz w:val="16"/>
          <w:szCs w:val="16"/>
        </w:rPr>
      </w:pPr>
    </w:p>
    <w:p w:rsidR="00C629DC" w:rsidRDefault="00AE582D" w:rsidP="00C629DC">
      <w:pPr>
        <w:pStyle w:val="ListParagraph"/>
        <w:numPr>
          <w:ilvl w:val="0"/>
          <w:numId w:val="11"/>
        </w:numPr>
        <w:ind w:left="360" w:firstLine="0"/>
        <w:outlineLvl w:val="0"/>
      </w:pPr>
      <w:r>
        <w:t xml:space="preserve">Put the date on the </w:t>
      </w:r>
      <w:r w:rsidR="00E12AAE">
        <w:t>invitation the day you received it.</w:t>
      </w:r>
    </w:p>
    <w:p w:rsidR="00C629DC" w:rsidRPr="00C629DC" w:rsidRDefault="00C629DC" w:rsidP="00C629DC">
      <w:pPr>
        <w:pStyle w:val="ListParagraph"/>
        <w:rPr>
          <w:sz w:val="16"/>
          <w:szCs w:val="16"/>
        </w:rPr>
      </w:pPr>
    </w:p>
    <w:p w:rsidR="00C629DC" w:rsidRDefault="00185373" w:rsidP="00C629DC">
      <w:pPr>
        <w:pStyle w:val="ListParagraph"/>
        <w:numPr>
          <w:ilvl w:val="0"/>
          <w:numId w:val="11"/>
        </w:numPr>
        <w:ind w:left="360" w:firstLine="0"/>
        <w:outlineLvl w:val="0"/>
      </w:pPr>
      <w:r>
        <w:t>Communicate to your IA when a student moves in.  There will be no more tracking forms.</w:t>
      </w:r>
    </w:p>
    <w:p w:rsidR="00C629DC" w:rsidRPr="00C629DC" w:rsidRDefault="00C629DC" w:rsidP="00C629DC">
      <w:pPr>
        <w:pStyle w:val="ListParagraph"/>
        <w:rPr>
          <w:sz w:val="16"/>
          <w:szCs w:val="16"/>
        </w:rPr>
      </w:pPr>
    </w:p>
    <w:p w:rsidR="00C629DC" w:rsidRDefault="00E12AAE" w:rsidP="00C629DC">
      <w:pPr>
        <w:pStyle w:val="ListParagraph"/>
        <w:numPr>
          <w:ilvl w:val="0"/>
          <w:numId w:val="11"/>
        </w:numPr>
        <w:ind w:left="360" w:firstLine="0"/>
        <w:outlineLvl w:val="0"/>
      </w:pPr>
      <w:r>
        <w:t xml:space="preserve">Not allow </w:t>
      </w:r>
      <w:r w:rsidR="00B96A02">
        <w:t xml:space="preserve">RR’s and / or </w:t>
      </w:r>
      <w:r>
        <w:t>IEP’s to go out of compliance.</w:t>
      </w:r>
    </w:p>
    <w:p w:rsidR="00C629DC" w:rsidRPr="00C629DC" w:rsidRDefault="00C629DC" w:rsidP="00C629DC">
      <w:pPr>
        <w:pStyle w:val="ListParagraph"/>
        <w:rPr>
          <w:sz w:val="16"/>
          <w:szCs w:val="16"/>
        </w:rPr>
      </w:pPr>
    </w:p>
    <w:p w:rsidR="00C629DC" w:rsidRDefault="00E12AAE" w:rsidP="00C629DC">
      <w:pPr>
        <w:pStyle w:val="ListParagraph"/>
        <w:numPr>
          <w:ilvl w:val="0"/>
          <w:numId w:val="11"/>
        </w:numPr>
        <w:ind w:left="360" w:firstLine="0"/>
        <w:outlineLvl w:val="0"/>
      </w:pPr>
      <w:r>
        <w:t xml:space="preserve">Send completed paperwork to </w:t>
      </w:r>
      <w:r w:rsidR="003B3C97">
        <w:t>the IA no</w:t>
      </w:r>
      <w:r>
        <w:t xml:space="preserve"> later than 10 days after the meeting.</w:t>
      </w:r>
    </w:p>
    <w:p w:rsidR="00C629DC" w:rsidRPr="00C629DC" w:rsidRDefault="00C629DC" w:rsidP="00C629DC">
      <w:pPr>
        <w:pStyle w:val="ListParagraph"/>
        <w:rPr>
          <w:sz w:val="16"/>
          <w:szCs w:val="16"/>
        </w:rPr>
      </w:pPr>
    </w:p>
    <w:p w:rsidR="00C629DC" w:rsidRDefault="00544808" w:rsidP="00C629DC">
      <w:pPr>
        <w:pStyle w:val="ListParagraph"/>
        <w:numPr>
          <w:ilvl w:val="0"/>
          <w:numId w:val="11"/>
        </w:numPr>
        <w:ind w:left="360" w:firstLine="0"/>
        <w:outlineLvl w:val="0"/>
      </w:pPr>
      <w:r>
        <w:t>Send RR’s to the school psychologist at least one week in advance of the meeting date.</w:t>
      </w:r>
    </w:p>
    <w:p w:rsidR="00C629DC" w:rsidRPr="00C629DC" w:rsidRDefault="00C629DC" w:rsidP="00C629DC">
      <w:pPr>
        <w:pStyle w:val="ListParagraph"/>
        <w:rPr>
          <w:sz w:val="16"/>
          <w:szCs w:val="16"/>
        </w:rPr>
      </w:pPr>
    </w:p>
    <w:p w:rsidR="00F83224" w:rsidRDefault="006C63AF" w:rsidP="00C629DC">
      <w:pPr>
        <w:pStyle w:val="ListParagraph"/>
        <w:numPr>
          <w:ilvl w:val="0"/>
          <w:numId w:val="11"/>
        </w:numPr>
        <w:ind w:left="360" w:firstLine="0"/>
        <w:outlineLvl w:val="0"/>
      </w:pPr>
      <w:r>
        <w:t>Use the term</w:t>
      </w:r>
      <w:r w:rsidR="00F83224">
        <w:t xml:space="preserve"> “Intellectually Disabled”</w:t>
      </w:r>
      <w:r>
        <w:t xml:space="preserve"> rather than MR.</w:t>
      </w:r>
    </w:p>
    <w:p w:rsidR="00490843" w:rsidRPr="00490843" w:rsidRDefault="00490843" w:rsidP="00DC6DC5"/>
    <w:p w:rsidR="00AB0B07" w:rsidRDefault="00AB0B07" w:rsidP="00AB0B07">
      <w:pPr>
        <w:pStyle w:val="BodyText"/>
      </w:pPr>
      <w:r>
        <w:rPr>
          <w:noProof/>
        </w:rPr>
        <mc:AlternateContent>
          <mc:Choice Requires="wps">
            <w:drawing>
              <wp:anchor distT="0" distB="0" distL="114300" distR="114300" simplePos="0" relativeHeight="251659264" behindDoc="0" locked="0" layoutInCell="1" allowOverlap="1" wp14:anchorId="2794AF6C" wp14:editId="0E1A8E37">
                <wp:simplePos x="0" y="0"/>
                <wp:positionH relativeFrom="column">
                  <wp:posOffset>1</wp:posOffset>
                </wp:positionH>
                <wp:positionV relativeFrom="paragraph">
                  <wp:posOffset>54611</wp:posOffset>
                </wp:positionV>
                <wp:extent cx="217170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38150"/>
                        </a:xfrm>
                        <a:prstGeom prst="rect">
                          <a:avLst/>
                        </a:prstGeom>
                        <a:solidFill>
                          <a:srgbClr val="FFFFFF"/>
                        </a:solidFill>
                        <a:ln w="9525">
                          <a:solidFill>
                            <a:schemeClr val="accent1"/>
                          </a:solidFill>
                          <a:miter lim="800000"/>
                          <a:headEnd/>
                          <a:tailEnd/>
                        </a:ln>
                      </wps:spPr>
                      <wps:txbx>
                        <w:txbxContent>
                          <w:p w:rsidR="00AB0B07" w:rsidRPr="00C629DC" w:rsidRDefault="00490843" w:rsidP="00AB0B07">
                            <w:pPr>
                              <w:jc w:val="center"/>
                              <w:rPr>
                                <w:b/>
                                <w:i/>
                                <w:color w:val="1F497D" w:themeColor="text2"/>
                              </w:rPr>
                            </w:pPr>
                            <w:r w:rsidRPr="00C629DC">
                              <w:rPr>
                                <w:b/>
                                <w:i/>
                                <w:color w:val="1F497D" w:themeColor="text2"/>
                              </w:rPr>
                              <w:t>There will be no more tracking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4.3pt;width:17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" strokecolor="#4f81bd [3204]">
                <v:textbox>
                  <w:txbxContent>
                    <w:p w:rsidR="00AB0B07" w:rsidRPr="00C629DC" w:rsidRDefault="00490843" w:rsidP="00AB0B07">
                      <w:pPr>
                        <w:jc w:val="center"/>
                        <w:rPr>
                          <w:b/>
                          <w:i/>
                          <w:color w:val="1F497D" w:themeColor="text2"/>
                        </w:rPr>
                      </w:pPr>
                      <w:r w:rsidRPr="00C629DC">
                        <w:rPr>
                          <w:b/>
                          <w:i/>
                          <w:color w:val="1F497D" w:themeColor="text2"/>
                        </w:rPr>
                        <w:t>There will be no more tracking forms.</w:t>
                      </w:r>
                    </w:p>
                  </w:txbxContent>
                </v:textbox>
              </v:shape>
            </w:pict>
          </mc:Fallback>
        </mc:AlternateContent>
      </w:r>
      <w:r w:rsidR="00C174B0">
        <w:rPr>
          <w:noProof/>
        </w:rPr>
        <mc:AlternateContent>
          <mc:Choice Requires="wps">
            <w:drawing>
              <wp:anchor distT="0" distB="0" distL="114300" distR="114300" simplePos="0" relativeHeight="251647488" behindDoc="0" locked="0" layoutInCell="1" allowOverlap="1" wp14:anchorId="79EE1B79" wp14:editId="3EA0E9D1">
                <wp:simplePos x="0" y="0"/>
                <wp:positionH relativeFrom="page">
                  <wp:posOffset>635000</wp:posOffset>
                </wp:positionH>
                <wp:positionV relativeFrom="page">
                  <wp:posOffset>609600</wp:posOffset>
                </wp:positionV>
                <wp:extent cx="6477000" cy="8712200"/>
                <wp:effectExtent l="25400" t="19050" r="22225" b="222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f+CwMAAGY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" filled="f" fillcolor="#ffbfdd" strokecolor="red" strokeweight="3pt">
                <v:stroke dashstyle="1 1" endcap="round"/>
                <w10:wrap anchorx="page" anchory="page"/>
              </v:rect>
            </w:pict>
          </mc:Fallback>
        </mc:AlternateContent>
      </w:r>
      <w:r w:rsidR="00C174B0">
        <w:rPr>
          <w:noProof/>
        </w:rPr>
        <mc:AlternateContent>
          <mc:Choice Requires="wps">
            <w:drawing>
              <wp:anchor distT="45720" distB="45720" distL="114300" distR="114300" simplePos="0" relativeHeight="251652608" behindDoc="0" locked="1" layoutInCell="1" allowOverlap="1" wp14:anchorId="3E36D051" wp14:editId="57E281A6">
                <wp:simplePos x="0" y="0"/>
                <wp:positionH relativeFrom="page">
                  <wp:posOffset>4238625</wp:posOffset>
                </wp:positionH>
                <wp:positionV relativeFrom="page">
                  <wp:posOffset>7629525</wp:posOffset>
                </wp:positionV>
                <wp:extent cx="2286000" cy="485775"/>
                <wp:effectExtent l="0" t="0" r="19050" b="28575"/>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5775"/>
                        </a:xfrm>
                        <a:prstGeom prst="rect">
                          <a:avLst/>
                        </a:prstGeom>
                        <a:noFill/>
                        <a:ln w="9525" algn="ctr">
                          <a:solidFill>
                            <a:schemeClr val="accent1"/>
                          </a:solidFill>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44D" w:rsidRPr="00C629DC" w:rsidRDefault="005F39DF" w:rsidP="005F39DF">
                            <w:pPr>
                              <w:jc w:val="center"/>
                              <w:rPr>
                                <w:b/>
                                <w:i/>
                                <w:color w:val="1F497D" w:themeColor="text2"/>
                              </w:rPr>
                            </w:pPr>
                            <w:r w:rsidRPr="00C629DC">
                              <w:rPr>
                                <w:b/>
                                <w:i/>
                                <w:color w:val="1F497D" w:themeColor="text2"/>
                              </w:rPr>
                              <w:t>Present levels should support the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33.75pt;margin-top:600.75pt;width:180pt;height:38.25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" filled="f" fillcolor="#ffbfdd" strokecolor="#4f81bd [3204]">
                <v:textbox>
                  <w:txbxContent>
                    <w:p w:rsidR="00B0444D" w:rsidRPr="00C629DC" w:rsidRDefault="005F39DF" w:rsidP="005F39DF">
                      <w:pPr>
                        <w:jc w:val="center"/>
                        <w:rPr>
                          <w:b/>
                          <w:i/>
                          <w:color w:val="1F497D" w:themeColor="text2"/>
                        </w:rPr>
                      </w:pPr>
                      <w:r w:rsidRPr="00C629DC">
                        <w:rPr>
                          <w:b/>
                          <w:i/>
                          <w:color w:val="1F497D" w:themeColor="text2"/>
                        </w:rPr>
                        <w:t>Present levels should support the goals…</w:t>
                      </w:r>
                    </w:p>
                  </w:txbxContent>
                </v:textbox>
                <w10:wrap type="topAndBottom" anchorx="page" anchory="page"/>
                <w10:anchorlock/>
              </v:shape>
            </w:pict>
          </mc:Fallback>
        </mc:AlternateContent>
      </w:r>
    </w:p>
    <w:p w:rsidR="00AB0B07" w:rsidRDefault="00AB0B07" w:rsidP="00AB0B07">
      <w:pPr>
        <w:pStyle w:val="BodyText"/>
      </w:pPr>
    </w:p>
    <w:p w:rsidR="00DA1672" w:rsidRDefault="00DA1672" w:rsidP="008C7F76">
      <w:pPr>
        <w:rPr>
          <w:rFonts w:ascii="Palatino Linotype" w:hAnsi="Palatino Linotype"/>
          <w:sz w:val="18"/>
          <w:szCs w:val="18"/>
        </w:rPr>
      </w:pPr>
    </w:p>
    <w:p w:rsidR="00F83224" w:rsidRDefault="00F83224" w:rsidP="008C7F76">
      <w:pPr>
        <w:rPr>
          <w:sz w:val="22"/>
          <w:szCs w:val="22"/>
        </w:rPr>
      </w:pPr>
    </w:p>
    <w:p w:rsidR="00B40D29" w:rsidRPr="00B40D29" w:rsidRDefault="00B40D29" w:rsidP="00F83224">
      <w:pPr>
        <w:pStyle w:val="Heading1"/>
        <w:jc w:val="center"/>
        <w:rPr>
          <w:b/>
          <w:color w:val="548DD4" w:themeColor="text2" w:themeTint="99"/>
          <w:sz w:val="8"/>
          <w:szCs w:val="8"/>
        </w:rPr>
      </w:pPr>
    </w:p>
    <w:p w:rsidR="00AE582D" w:rsidRPr="00B40D29" w:rsidRDefault="00DA1672" w:rsidP="00F83224">
      <w:pPr>
        <w:pStyle w:val="Heading1"/>
        <w:jc w:val="center"/>
        <w:rPr>
          <w:b/>
          <w:color w:val="548DD4" w:themeColor="text2" w:themeTint="99"/>
          <w:sz w:val="24"/>
          <w:szCs w:val="24"/>
        </w:rPr>
      </w:pPr>
      <w:r w:rsidRPr="00B40D29">
        <w:rPr>
          <w:b/>
          <w:color w:val="548DD4" w:themeColor="text2" w:themeTint="99"/>
          <w:sz w:val="24"/>
          <w:szCs w:val="24"/>
        </w:rPr>
        <w:t>Present Educationa</w:t>
      </w:r>
      <w:r w:rsidR="00AE582D" w:rsidRPr="00B40D29">
        <w:rPr>
          <w:b/>
          <w:color w:val="548DD4" w:themeColor="text2" w:themeTint="99"/>
          <w:sz w:val="24"/>
          <w:szCs w:val="24"/>
        </w:rPr>
        <w:t>l levels</w:t>
      </w:r>
      <w:r w:rsidR="00F83224" w:rsidRPr="00B40D29">
        <w:rPr>
          <w:b/>
          <w:color w:val="548DD4" w:themeColor="text2" w:themeTint="99"/>
          <w:sz w:val="24"/>
          <w:szCs w:val="24"/>
        </w:rPr>
        <w:t xml:space="preserve"> </w:t>
      </w:r>
      <w:r w:rsidR="00AE582D" w:rsidRPr="00B40D29">
        <w:rPr>
          <w:b/>
          <w:color w:val="548DD4" w:themeColor="text2" w:themeTint="99"/>
          <w:sz w:val="24"/>
          <w:szCs w:val="24"/>
        </w:rPr>
        <w:t>&amp; Goals</w:t>
      </w:r>
    </w:p>
    <w:p w:rsidR="00EC507D" w:rsidRPr="00B40D29" w:rsidRDefault="00B40D29" w:rsidP="00DA1672">
      <w:pPr>
        <w:rPr>
          <w:sz w:val="16"/>
          <w:szCs w:val="16"/>
        </w:rPr>
      </w:pPr>
      <w:r>
        <w:rPr>
          <w:sz w:val="22"/>
          <w:szCs w:val="22"/>
        </w:rPr>
        <w:t xml:space="preserve">   </w:t>
      </w:r>
    </w:p>
    <w:p w:rsidR="00D10208" w:rsidRDefault="00C174B0" w:rsidP="00AB0B07">
      <w:pPr>
        <w:rPr>
          <w:sz w:val="22"/>
          <w:szCs w:val="22"/>
        </w:rPr>
      </w:pPr>
      <w:r w:rsidRPr="00AB0B07">
        <w:rPr>
          <w:noProof/>
          <w:sz w:val="22"/>
          <w:szCs w:val="22"/>
        </w:rPr>
        <mc:AlternateContent>
          <mc:Choice Requires="wps">
            <w:drawing>
              <wp:anchor distT="0" distB="0" distL="114300" distR="114300" simplePos="0" relativeHeight="251651584" behindDoc="0" locked="0" layoutInCell="1" allowOverlap="1" wp14:anchorId="54CD09A0" wp14:editId="58F72BB2">
                <wp:simplePos x="0" y="0"/>
                <wp:positionH relativeFrom="page">
                  <wp:posOffset>631190</wp:posOffset>
                </wp:positionH>
                <wp:positionV relativeFrom="page">
                  <wp:posOffset>612775</wp:posOffset>
                </wp:positionV>
                <wp:extent cx="6477000" cy="8712200"/>
                <wp:effectExtent l="19050" t="19050" r="19050"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cEgMAAGk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" filled="f" fillcolor="#ffbfdd" strokecolor="#4f81bd [3204]" strokeweight="3pt">
                <v:stroke dashstyle="1 1" endcap="round"/>
                <w10:wrap anchorx="page" anchory="page"/>
              </v:rect>
            </w:pict>
          </mc:Fallback>
        </mc:AlternateContent>
      </w:r>
      <w:r w:rsidR="00D10208">
        <w:rPr>
          <w:sz w:val="22"/>
          <w:szCs w:val="22"/>
        </w:rPr>
        <w:t>When you are writing goals for a student, there must be present educational levels supporting the need for the goal</w:t>
      </w:r>
      <w:r w:rsidR="00F83224">
        <w:rPr>
          <w:sz w:val="22"/>
          <w:szCs w:val="22"/>
        </w:rPr>
        <w:t xml:space="preserve">.  The present educational levels should also reflect </w:t>
      </w:r>
      <w:r w:rsidR="00D10208">
        <w:rPr>
          <w:sz w:val="22"/>
          <w:szCs w:val="22"/>
        </w:rPr>
        <w:t>the student’s current level of functioning</w:t>
      </w:r>
      <w:r w:rsidR="00F83224">
        <w:rPr>
          <w:sz w:val="22"/>
          <w:szCs w:val="22"/>
        </w:rPr>
        <w:t>.</w:t>
      </w:r>
    </w:p>
    <w:p w:rsidR="007A0221" w:rsidRDefault="007A0221" w:rsidP="00AB0B07">
      <w:pPr>
        <w:rPr>
          <w:sz w:val="22"/>
          <w:szCs w:val="22"/>
        </w:rPr>
      </w:pPr>
    </w:p>
    <w:p w:rsidR="00C61391" w:rsidRDefault="005F39DF" w:rsidP="00AB0B07">
      <w:pPr>
        <w:rPr>
          <w:sz w:val="22"/>
          <w:szCs w:val="22"/>
        </w:rPr>
      </w:pPr>
      <w:r>
        <w:rPr>
          <w:sz w:val="22"/>
          <w:szCs w:val="22"/>
        </w:rPr>
        <w:t>Also include progress monitoring charts and graphs, frequency, data, and / or other data that would support the need for a goal.</w:t>
      </w:r>
    </w:p>
    <w:p w:rsidR="00C61391" w:rsidRDefault="00C61391" w:rsidP="00AB0B07">
      <w:pPr>
        <w:rPr>
          <w:sz w:val="22"/>
          <w:szCs w:val="22"/>
        </w:rPr>
      </w:pPr>
    </w:p>
    <w:p w:rsidR="00C61391" w:rsidRDefault="001438FA" w:rsidP="00AB0B07">
      <w:pPr>
        <w:rPr>
          <w:sz w:val="22"/>
          <w:szCs w:val="22"/>
        </w:rPr>
      </w:pPr>
      <w:r>
        <w:rPr>
          <w:sz w:val="22"/>
          <w:szCs w:val="22"/>
        </w:rPr>
        <w:t>Goals re</w:t>
      </w:r>
      <w:r w:rsidR="00C61391">
        <w:rPr>
          <w:sz w:val="22"/>
          <w:szCs w:val="22"/>
        </w:rPr>
        <w:t xml:space="preserve">written for skill deficit area </w:t>
      </w:r>
      <w:r>
        <w:rPr>
          <w:sz w:val="22"/>
          <w:szCs w:val="22"/>
        </w:rPr>
        <w:t xml:space="preserve">are </w:t>
      </w:r>
      <w:r w:rsidR="00C61391">
        <w:rPr>
          <w:sz w:val="22"/>
          <w:szCs w:val="22"/>
        </w:rPr>
        <w:t>to be measured and instructed on for the year, not semester only.</w:t>
      </w:r>
    </w:p>
    <w:p w:rsidR="00C61391" w:rsidRDefault="00C61391" w:rsidP="00AB0B07">
      <w:pPr>
        <w:rPr>
          <w:sz w:val="22"/>
          <w:szCs w:val="22"/>
        </w:rPr>
      </w:pPr>
    </w:p>
    <w:p w:rsidR="00C61391" w:rsidRDefault="00C61391" w:rsidP="00AB0B07">
      <w:pPr>
        <w:rPr>
          <w:sz w:val="22"/>
          <w:szCs w:val="22"/>
        </w:rPr>
      </w:pPr>
      <w:r>
        <w:rPr>
          <w:sz w:val="22"/>
          <w:szCs w:val="22"/>
        </w:rPr>
        <w:t xml:space="preserve">When you have not seen an improvement to </w:t>
      </w:r>
      <w:r w:rsidR="00C629DC">
        <w:rPr>
          <w:sz w:val="22"/>
          <w:szCs w:val="22"/>
        </w:rPr>
        <w:t>a goal for</w:t>
      </w:r>
      <w:r>
        <w:rPr>
          <w:sz w:val="22"/>
          <w:szCs w:val="22"/>
        </w:rPr>
        <w:t xml:space="preserve"> progress monitoring for three consecutive data points, an intervention must occur.   This should be noted in present levels as well.</w:t>
      </w:r>
    </w:p>
    <w:p w:rsidR="00C61391" w:rsidRDefault="00C61391" w:rsidP="00AB0B07">
      <w:pPr>
        <w:rPr>
          <w:sz w:val="22"/>
          <w:szCs w:val="22"/>
        </w:rPr>
      </w:pPr>
    </w:p>
    <w:p w:rsidR="00C61391" w:rsidRDefault="00C61391" w:rsidP="00AB0B07">
      <w:pPr>
        <w:rPr>
          <w:sz w:val="22"/>
          <w:szCs w:val="22"/>
        </w:rPr>
      </w:pPr>
      <w:r>
        <w:rPr>
          <w:sz w:val="22"/>
          <w:szCs w:val="22"/>
        </w:rPr>
        <w:t>If a student meets a goal, do a revision and add present levels to re</w:t>
      </w:r>
      <w:r w:rsidR="007D7C45">
        <w:rPr>
          <w:sz w:val="22"/>
          <w:szCs w:val="22"/>
        </w:rPr>
        <w:t>flect the goal has been met.  Then a</w:t>
      </w:r>
      <w:r>
        <w:rPr>
          <w:sz w:val="22"/>
          <w:szCs w:val="22"/>
        </w:rPr>
        <w:t xml:space="preserve">dd a new goal.  </w:t>
      </w:r>
    </w:p>
    <w:p w:rsidR="005F39DF" w:rsidRDefault="005F39DF" w:rsidP="00AB0B07">
      <w:pPr>
        <w:rPr>
          <w:sz w:val="22"/>
          <w:szCs w:val="22"/>
        </w:rPr>
      </w:pPr>
    </w:p>
    <w:p w:rsidR="00E12AAE" w:rsidRDefault="005F39DF" w:rsidP="00544808">
      <w:pPr>
        <w:rPr>
          <w:sz w:val="22"/>
          <w:szCs w:val="22"/>
        </w:rPr>
      </w:pPr>
      <w:r>
        <w:rPr>
          <w:sz w:val="22"/>
          <w:szCs w:val="22"/>
        </w:rPr>
        <w:lastRenderedPageBreak/>
        <w:t>Please communicate to your instructional advisor if you need assistance formulating your present levels.</w:t>
      </w:r>
    </w:p>
    <w:p w:rsidR="00F83224" w:rsidRDefault="00F83224" w:rsidP="0082175E">
      <w:pPr>
        <w:pStyle w:val="Heading1"/>
        <w:rPr>
          <w:color w:val="548DD4" w:themeColor="text2" w:themeTint="99"/>
          <w:sz w:val="22"/>
          <w:szCs w:val="22"/>
        </w:rPr>
      </w:pPr>
    </w:p>
    <w:p w:rsidR="00655073" w:rsidRPr="00B40D29" w:rsidRDefault="00C727B0" w:rsidP="0082175E">
      <w:pPr>
        <w:pStyle w:val="Heading1"/>
        <w:rPr>
          <w:b/>
          <w:color w:val="548DD4" w:themeColor="text2" w:themeTint="99"/>
          <w:sz w:val="24"/>
          <w:szCs w:val="24"/>
        </w:rPr>
      </w:pPr>
      <w:r w:rsidRPr="00B40D29">
        <w:rPr>
          <w:b/>
          <w:color w:val="548DD4" w:themeColor="text2" w:themeTint="99"/>
          <w:sz w:val="24"/>
          <w:szCs w:val="24"/>
        </w:rPr>
        <w:t>IEP Tips</w:t>
      </w:r>
    </w:p>
    <w:p w:rsidR="00A001E1" w:rsidRDefault="005D48FB" w:rsidP="00F83224">
      <w:r>
        <w:t>*</w:t>
      </w:r>
      <w:r w:rsidR="004F6D1A">
        <w:t xml:space="preserve">Do you get discouraged with all of the paperwork?  Try this: </w:t>
      </w:r>
      <w:r>
        <w:t xml:space="preserve">Document growth, type narratives, add charts, and / or type parent information right into the template of the IEP.  </w:t>
      </w:r>
      <w:r w:rsidR="0046230E">
        <w:t>P</w:t>
      </w:r>
      <w:r>
        <w:t>resent levels will practically be written when the IEP is due.</w:t>
      </w:r>
    </w:p>
    <w:p w:rsidR="005D48FB" w:rsidRDefault="005D48FB" w:rsidP="00F83224"/>
    <w:p w:rsidR="005D48FB" w:rsidRDefault="005D48FB" w:rsidP="00F83224">
      <w:r>
        <w:t>*</w:t>
      </w:r>
      <w:r w:rsidR="00862EB5">
        <w:t xml:space="preserve">Do you hate those blank pages that just appear in the IEP?  </w:t>
      </w:r>
      <w:r w:rsidR="004F6D1A">
        <w:t xml:space="preserve">Try this: </w:t>
      </w:r>
      <w:r w:rsidR="00862EB5">
        <w:t>Often times, if you go to “VIEW” and then go to “Outline” you will see the sections breaks that are making those blank pages.  Just highlight and delete.  Then change back to the print layout.</w:t>
      </w:r>
    </w:p>
    <w:p w:rsidR="00862EB5" w:rsidRDefault="00862EB5" w:rsidP="00F83224"/>
    <w:p w:rsidR="00862EB5" w:rsidRDefault="00862EB5" w:rsidP="00F83224">
      <w:r>
        <w:t>*</w:t>
      </w:r>
      <w:r w:rsidR="00C90D24">
        <w:t>Do you ever feel as though special education uses a lot of paper?  Try this:  Make one copy of the documents for the parents.  Then send the IEP to the school team members via email.</w:t>
      </w:r>
    </w:p>
    <w:p w:rsidR="00C90D24" w:rsidRDefault="00C90D24" w:rsidP="00F83224"/>
    <w:p w:rsidR="00C90D24" w:rsidRPr="00D10208" w:rsidRDefault="00C90D24" w:rsidP="00F83224">
      <w:r>
        <w:t>*Do you ever feel as though you are out of your classroom for a lengthy period of time for an IEP meeting?  Try this: send a draft copy of the IEP home to the parents the night before.  At the meeting ask if there are any questions.  If not, proceed with the rest of the IEP.</w:t>
      </w:r>
    </w:p>
    <w:p w:rsidR="00FE77AE" w:rsidRDefault="00FE77AE" w:rsidP="0082175E">
      <w:pPr>
        <w:pStyle w:val="Heading1"/>
        <w:rPr>
          <w:color w:val="548DD4" w:themeColor="text2" w:themeTint="99"/>
          <w:sz w:val="24"/>
          <w:szCs w:val="24"/>
        </w:rPr>
      </w:pPr>
    </w:p>
    <w:p w:rsidR="00655073" w:rsidRPr="00B40D29" w:rsidRDefault="00C32322" w:rsidP="0082175E">
      <w:pPr>
        <w:pStyle w:val="Heading1"/>
        <w:rPr>
          <w:b/>
          <w:color w:val="548DD4" w:themeColor="text2" w:themeTint="99"/>
          <w:sz w:val="24"/>
          <w:szCs w:val="24"/>
        </w:rPr>
      </w:pPr>
      <w:r w:rsidRPr="00B40D29">
        <w:rPr>
          <w:b/>
          <w:color w:val="548DD4" w:themeColor="text2" w:themeTint="99"/>
          <w:sz w:val="24"/>
          <w:szCs w:val="24"/>
        </w:rPr>
        <w:t>Upcoming Events</w:t>
      </w:r>
    </w:p>
    <w:p w:rsidR="00731F19" w:rsidRDefault="0043334E" w:rsidP="00FE77AE">
      <w:pPr>
        <w:rPr>
          <w:sz w:val="22"/>
          <w:szCs w:val="22"/>
        </w:rPr>
      </w:pPr>
      <w:r>
        <w:rPr>
          <w:sz w:val="22"/>
          <w:szCs w:val="22"/>
        </w:rPr>
        <w:t>January Quarterly Training SE</w:t>
      </w:r>
      <w:r w:rsidR="00FE77AE">
        <w:rPr>
          <w:sz w:val="22"/>
          <w:szCs w:val="22"/>
        </w:rPr>
        <w:t xml:space="preserve"> / Gifted teachers is on January </w:t>
      </w:r>
      <w:r w:rsidR="005467C1">
        <w:rPr>
          <w:sz w:val="22"/>
          <w:szCs w:val="22"/>
        </w:rPr>
        <w:t>30</w:t>
      </w:r>
      <w:r w:rsidR="00FE77AE" w:rsidRPr="00FE77AE">
        <w:rPr>
          <w:sz w:val="22"/>
          <w:szCs w:val="22"/>
          <w:vertAlign w:val="superscript"/>
        </w:rPr>
        <w:t>th</w:t>
      </w:r>
      <w:r w:rsidR="00FE77AE">
        <w:rPr>
          <w:sz w:val="22"/>
          <w:szCs w:val="22"/>
        </w:rPr>
        <w:t xml:space="preserve"> (3pm-4pm for Secondary &amp; 4pm-5pm for Elementary)</w:t>
      </w:r>
    </w:p>
    <w:p w:rsidR="00FE77AE" w:rsidRDefault="00FE77AE" w:rsidP="00FE77AE">
      <w:pPr>
        <w:rPr>
          <w:sz w:val="22"/>
          <w:szCs w:val="22"/>
        </w:rPr>
      </w:pPr>
    </w:p>
    <w:p w:rsidR="00FE77AE" w:rsidRDefault="00FE77AE" w:rsidP="00FE77AE">
      <w:pPr>
        <w:rPr>
          <w:sz w:val="22"/>
          <w:szCs w:val="22"/>
        </w:rPr>
      </w:pPr>
      <w:r>
        <w:rPr>
          <w:sz w:val="22"/>
          <w:szCs w:val="22"/>
        </w:rPr>
        <w:t>January Quarterly Training for Speech is on Jan 22</w:t>
      </w:r>
      <w:r w:rsidRPr="00FE77AE">
        <w:rPr>
          <w:sz w:val="22"/>
          <w:szCs w:val="22"/>
          <w:vertAlign w:val="superscript"/>
        </w:rPr>
        <w:t>nd</w:t>
      </w:r>
      <w:r>
        <w:rPr>
          <w:sz w:val="22"/>
          <w:szCs w:val="22"/>
        </w:rPr>
        <w:t xml:space="preserve"> from 3:30 pm-5:00pm</w:t>
      </w:r>
    </w:p>
    <w:p w:rsidR="00FE77AE" w:rsidRDefault="00FE77AE" w:rsidP="00FE77AE">
      <w:pPr>
        <w:rPr>
          <w:sz w:val="22"/>
          <w:szCs w:val="22"/>
        </w:rPr>
      </w:pPr>
    </w:p>
    <w:p w:rsidR="00FE77AE" w:rsidRDefault="00FE77AE" w:rsidP="00FE77AE">
      <w:pPr>
        <w:rPr>
          <w:sz w:val="22"/>
          <w:szCs w:val="22"/>
        </w:rPr>
      </w:pPr>
      <w:r>
        <w:rPr>
          <w:sz w:val="22"/>
          <w:szCs w:val="22"/>
        </w:rPr>
        <w:t>SE Mini Curriculum is on February 12</w:t>
      </w:r>
      <w:r w:rsidRPr="00FE77AE">
        <w:rPr>
          <w:sz w:val="22"/>
          <w:szCs w:val="22"/>
          <w:vertAlign w:val="superscript"/>
        </w:rPr>
        <w:t>th</w:t>
      </w:r>
      <w:r w:rsidR="005467C1">
        <w:rPr>
          <w:sz w:val="22"/>
          <w:szCs w:val="22"/>
        </w:rPr>
        <w:t xml:space="preserve"> from 3:0</w:t>
      </w:r>
      <w:r>
        <w:rPr>
          <w:sz w:val="22"/>
          <w:szCs w:val="22"/>
        </w:rPr>
        <w:t>0pm-5:00</w:t>
      </w:r>
      <w:r w:rsidR="0098444C">
        <w:rPr>
          <w:sz w:val="22"/>
          <w:szCs w:val="22"/>
        </w:rPr>
        <w:t>pm</w:t>
      </w:r>
      <w:bookmarkStart w:id="0" w:name="_GoBack"/>
      <w:bookmarkEnd w:id="0"/>
    </w:p>
    <w:p w:rsidR="00FE77AE" w:rsidRDefault="00FE77AE" w:rsidP="00FE77AE">
      <w:pPr>
        <w:rPr>
          <w:sz w:val="22"/>
          <w:szCs w:val="22"/>
        </w:rPr>
      </w:pPr>
    </w:p>
    <w:p w:rsidR="00FE77AE" w:rsidRDefault="00FE77AE" w:rsidP="00FE77AE">
      <w:pPr>
        <w:rPr>
          <w:sz w:val="22"/>
          <w:szCs w:val="22"/>
        </w:rPr>
      </w:pPr>
      <w:r>
        <w:rPr>
          <w:sz w:val="22"/>
          <w:szCs w:val="22"/>
        </w:rPr>
        <w:t>March Quarterly Training for SE / Gifted teachers is on March 12</w:t>
      </w:r>
      <w:r w:rsidRPr="00FE77AE">
        <w:rPr>
          <w:sz w:val="22"/>
          <w:szCs w:val="22"/>
          <w:vertAlign w:val="superscript"/>
        </w:rPr>
        <w:t>th</w:t>
      </w:r>
      <w:r>
        <w:rPr>
          <w:sz w:val="22"/>
          <w:szCs w:val="22"/>
        </w:rPr>
        <w:t xml:space="preserve"> (3pm-4pm for Secondary &amp; 4pm-5pm for Elementary)</w:t>
      </w:r>
    </w:p>
    <w:p w:rsidR="00FE77AE" w:rsidRDefault="00FE77AE" w:rsidP="00FE77AE">
      <w:pPr>
        <w:rPr>
          <w:sz w:val="22"/>
          <w:szCs w:val="22"/>
        </w:rPr>
      </w:pPr>
    </w:p>
    <w:p w:rsidR="00FE77AE" w:rsidRPr="00FE77AE" w:rsidRDefault="005467C1" w:rsidP="00FE77AE">
      <w:pPr>
        <w:rPr>
          <w:sz w:val="22"/>
          <w:szCs w:val="22"/>
        </w:rPr>
      </w:pPr>
      <w:r>
        <w:rPr>
          <w:sz w:val="22"/>
          <w:szCs w:val="22"/>
        </w:rPr>
        <w:t>March</w:t>
      </w:r>
      <w:r w:rsidR="00FE77AE">
        <w:rPr>
          <w:sz w:val="22"/>
          <w:szCs w:val="22"/>
        </w:rPr>
        <w:t xml:space="preserve"> Quarterly Training for Speech is on March 26</w:t>
      </w:r>
      <w:r w:rsidR="00FE77AE" w:rsidRPr="00FE77AE">
        <w:rPr>
          <w:sz w:val="22"/>
          <w:szCs w:val="22"/>
          <w:vertAlign w:val="superscript"/>
        </w:rPr>
        <w:t>th</w:t>
      </w:r>
      <w:r w:rsidR="00FE77AE">
        <w:rPr>
          <w:sz w:val="22"/>
          <w:szCs w:val="22"/>
        </w:rPr>
        <w:t xml:space="preserve"> from 3:30 pm-5:00pm.</w:t>
      </w:r>
    </w:p>
    <w:p w:rsidR="00731F19" w:rsidRPr="00DA1672" w:rsidRDefault="00731F19" w:rsidP="00A2659F">
      <w:pPr>
        <w:rPr>
          <w:color w:val="548DD4" w:themeColor="text2" w:themeTint="99"/>
          <w:sz w:val="22"/>
          <w:szCs w:val="22"/>
        </w:rPr>
      </w:pPr>
    </w:p>
    <w:p w:rsidR="00831945" w:rsidRPr="00DA1672" w:rsidRDefault="00831945" w:rsidP="00A2659F">
      <w:pPr>
        <w:rPr>
          <w:color w:val="548DD4" w:themeColor="text2" w:themeTint="99"/>
          <w:sz w:val="22"/>
          <w:szCs w:val="22"/>
        </w:rPr>
      </w:pPr>
    </w:p>
    <w:p w:rsidR="00655073" w:rsidRPr="00B40D29" w:rsidRDefault="00C32322" w:rsidP="0082175E">
      <w:pPr>
        <w:pStyle w:val="Heading1"/>
        <w:rPr>
          <w:b/>
          <w:color w:val="548DD4" w:themeColor="text2" w:themeTint="99"/>
          <w:sz w:val="24"/>
          <w:szCs w:val="24"/>
        </w:rPr>
      </w:pPr>
      <w:r w:rsidRPr="00B40D29">
        <w:rPr>
          <w:b/>
          <w:color w:val="548DD4" w:themeColor="text2" w:themeTint="99"/>
          <w:sz w:val="24"/>
          <w:szCs w:val="24"/>
        </w:rPr>
        <w:t>Links</w:t>
      </w:r>
    </w:p>
    <w:p w:rsidR="00CB223F" w:rsidRDefault="000B680A" w:rsidP="00D806C2">
      <w:pPr>
        <w:pStyle w:val="BodyText"/>
        <w:rPr>
          <w:rFonts w:ascii="Times New Roman" w:hAnsi="Times New Roman"/>
          <w:sz w:val="20"/>
          <w:szCs w:val="20"/>
        </w:rPr>
      </w:pPr>
      <w:hyperlink r:id="rId11" w:history="1">
        <w:r w:rsidR="00CB223F" w:rsidRPr="000C267F">
          <w:rPr>
            <w:rStyle w:val="Hyperlink"/>
            <w:rFonts w:ascii="Times New Roman" w:hAnsi="Times New Roman"/>
            <w:sz w:val="20"/>
            <w:szCs w:val="20"/>
          </w:rPr>
          <w:t>http://pattan.net-website.s3.amazonaws.com/images/2012/04/23/TDR_3_3_UDL_3_12.pdf</w:t>
        </w:r>
      </w:hyperlink>
    </w:p>
    <w:p w:rsidR="00CB223F" w:rsidRDefault="00CB223F" w:rsidP="00D806C2">
      <w:pPr>
        <w:pStyle w:val="BodyText"/>
        <w:rPr>
          <w:rFonts w:ascii="Times New Roman" w:hAnsi="Times New Roman"/>
          <w:sz w:val="20"/>
          <w:szCs w:val="20"/>
        </w:rPr>
      </w:pPr>
    </w:p>
    <w:p w:rsidR="00F25ABB" w:rsidRPr="00CB223F" w:rsidRDefault="00F25ABB" w:rsidP="00F25ABB">
      <w:pPr>
        <w:shd w:val="clear" w:color="auto" w:fill="FFFFFF"/>
        <w:spacing w:after="240"/>
        <w:rPr>
          <w:color w:val="000000"/>
          <w:sz w:val="20"/>
          <w:szCs w:val="20"/>
        </w:rPr>
      </w:pPr>
      <w:r>
        <w:rPr>
          <w:sz w:val="20"/>
          <w:szCs w:val="20"/>
        </w:rPr>
        <w:t xml:space="preserve"> </w:t>
      </w:r>
      <w:hyperlink r:id="rId12" w:history="1">
        <w:r w:rsidRPr="00CB223F">
          <w:rPr>
            <w:rStyle w:val="Hyperlink"/>
            <w:sz w:val="20"/>
            <w:szCs w:val="20"/>
          </w:rPr>
          <w:t>http://pattan.net-website.s3.amazonaws.com/images/2011/11/03/TDR_Flexible_Group_0911.pdf</w:t>
        </w:r>
      </w:hyperlink>
    </w:p>
    <w:p w:rsidR="000422AE" w:rsidRDefault="000422AE" w:rsidP="00AB0B07">
      <w:pPr>
        <w:pStyle w:val="Heading1"/>
        <w:rPr>
          <w:color w:val="548DD4" w:themeColor="text2" w:themeTint="99"/>
          <w:sz w:val="24"/>
          <w:szCs w:val="24"/>
        </w:rPr>
      </w:pPr>
    </w:p>
    <w:p w:rsidR="00AB0B07" w:rsidRPr="00B40D29" w:rsidRDefault="00AB0B07" w:rsidP="00AB0B07">
      <w:pPr>
        <w:pStyle w:val="Heading1"/>
        <w:rPr>
          <w:b/>
          <w:color w:val="548DD4" w:themeColor="text2" w:themeTint="99"/>
          <w:sz w:val="24"/>
          <w:szCs w:val="24"/>
        </w:rPr>
      </w:pPr>
      <w:r w:rsidRPr="00B40D29">
        <w:rPr>
          <w:b/>
          <w:color w:val="548DD4" w:themeColor="text2" w:themeTint="99"/>
          <w:sz w:val="24"/>
          <w:szCs w:val="24"/>
        </w:rPr>
        <w:t>Quotes:</w:t>
      </w:r>
    </w:p>
    <w:p w:rsidR="000422AE" w:rsidRDefault="000B680A" w:rsidP="000422AE">
      <w:pPr>
        <w:rPr>
          <w:lang w:val="en"/>
        </w:rPr>
      </w:pPr>
      <w:hyperlink r:id="rId13" w:tooltip="view quote" w:history="1">
        <w:r w:rsidR="000422AE" w:rsidRPr="000422AE">
          <w:rPr>
            <w:rStyle w:val="Hyperlink"/>
            <w:color w:val="auto"/>
            <w:u w:val="none"/>
            <w:lang w:val="en"/>
          </w:rPr>
          <w:t>Education is the most powerful weapon which you can use to change the world.</w:t>
        </w:r>
      </w:hyperlink>
      <w:r w:rsidR="000422AE" w:rsidRPr="000422AE">
        <w:rPr>
          <w:lang w:val="en"/>
        </w:rPr>
        <w:t xml:space="preserve"> </w:t>
      </w:r>
      <w:r w:rsidR="000422AE">
        <w:rPr>
          <w:lang w:val="en"/>
        </w:rPr>
        <w:t xml:space="preserve">- </w:t>
      </w:r>
      <w:hyperlink r:id="rId14" w:tooltip="view author" w:history="1">
        <w:r w:rsidR="000422AE" w:rsidRPr="000422AE">
          <w:rPr>
            <w:rStyle w:val="Hyperlink"/>
            <w:bCs/>
            <w:color w:val="auto"/>
            <w:u w:val="none"/>
            <w:lang w:val="en"/>
          </w:rPr>
          <w:t>Nelson Mandela</w:t>
        </w:r>
      </w:hyperlink>
      <w:r w:rsidR="000422AE" w:rsidRPr="000422AE">
        <w:rPr>
          <w:lang w:val="en"/>
        </w:rPr>
        <w:t xml:space="preserve"> </w:t>
      </w:r>
    </w:p>
    <w:p w:rsidR="0020050C" w:rsidRDefault="0020050C" w:rsidP="000422AE">
      <w:pPr>
        <w:rPr>
          <w:lang w:val="en"/>
        </w:rPr>
      </w:pPr>
    </w:p>
    <w:p w:rsidR="0020050C" w:rsidRPr="0020050C" w:rsidRDefault="0020050C" w:rsidP="0020050C">
      <w:pPr>
        <w:pStyle w:val="NormalWeb"/>
        <w:rPr>
          <w:color w:val="auto"/>
        </w:rPr>
      </w:pPr>
      <w:r w:rsidRPr="0020050C">
        <w:rPr>
          <w:color w:val="auto"/>
        </w:rPr>
        <w:t xml:space="preserve">If your actions inspire others to dream more, learn more, do more and become more, you are a leader. </w:t>
      </w:r>
      <w:r w:rsidRPr="0020050C">
        <w:rPr>
          <w:b/>
          <w:bCs/>
          <w:color w:val="auto"/>
        </w:rPr>
        <w:br/>
      </w:r>
      <w:r>
        <w:rPr>
          <w:bCs/>
          <w:color w:val="auto"/>
        </w:rPr>
        <w:t>-</w:t>
      </w:r>
      <w:r w:rsidRPr="0020050C">
        <w:rPr>
          <w:bCs/>
          <w:color w:val="auto"/>
        </w:rPr>
        <w:t xml:space="preserve">John Quincy Adams </w:t>
      </w:r>
    </w:p>
    <w:p w:rsidR="00146D3E" w:rsidRDefault="00146D3E" w:rsidP="00146D3E">
      <w:pPr>
        <w:rPr>
          <w:noProof/>
          <w:color w:val="000000"/>
        </w:rPr>
      </w:pPr>
    </w:p>
    <w:p w:rsidR="00146D3E" w:rsidRDefault="00146D3E" w:rsidP="00146D3E">
      <w:pPr>
        <w:rPr>
          <w:noProof/>
          <w:color w:val="000000"/>
        </w:rPr>
      </w:pPr>
    </w:p>
    <w:p w:rsidR="00146D3E" w:rsidRDefault="00146D3E" w:rsidP="00146D3E">
      <w:pPr>
        <w:rPr>
          <w:noProof/>
          <w:color w:val="000000"/>
        </w:rPr>
      </w:pPr>
    </w:p>
    <w:p w:rsidR="00CB223F" w:rsidRDefault="00146D3E" w:rsidP="00146D3E">
      <w:pPr>
        <w:jc w:val="center"/>
        <w:rPr>
          <w:rFonts w:ascii="Arial" w:hAnsi="Arial" w:cs="Arial"/>
          <w:color w:val="000000"/>
          <w:sz w:val="23"/>
          <w:szCs w:val="23"/>
        </w:rPr>
      </w:pPr>
      <w:r>
        <w:rPr>
          <w:noProof/>
          <w:color w:val="000000"/>
        </w:rPr>
        <w:drawing>
          <wp:inline distT="0" distB="0" distL="0" distR="0" wp14:anchorId="6CF4B202" wp14:editId="025DDFA1">
            <wp:extent cx="1019175" cy="1015163"/>
            <wp:effectExtent l="0" t="0" r="0" b="0"/>
            <wp:docPr id="2" name="Picture 2" descr="C:\Users\SmithA\AppData\Local\Microsoft\Windows\Temporary Internet Files\Content.IE5\ZCY0JUK5\MP910220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A\AppData\Local\Microsoft\Windows\Temporary Internet Files\Content.IE5\ZCY0JUK5\MP91022096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1015163"/>
                    </a:xfrm>
                    <a:prstGeom prst="rect">
                      <a:avLst/>
                    </a:prstGeom>
                    <a:noFill/>
                    <a:ln>
                      <a:noFill/>
                    </a:ln>
                  </pic:spPr>
                </pic:pic>
              </a:graphicData>
            </a:graphic>
          </wp:inline>
        </w:drawing>
      </w:r>
      <w:r w:rsidR="000422AE">
        <w:rPr>
          <w:color w:val="000000"/>
          <w:lang w:val="en"/>
        </w:rPr>
        <w:br/>
      </w:r>
    </w:p>
    <w:p w:rsidR="002A0814" w:rsidRDefault="002A0814" w:rsidP="00146D3E">
      <w:pPr>
        <w:rPr>
          <w:rStyle w:val="Strong"/>
          <w:rFonts w:ascii="Arial" w:hAnsi="Arial" w:cs="Arial"/>
          <w:color w:val="000000"/>
          <w:sz w:val="23"/>
          <w:szCs w:val="23"/>
        </w:rPr>
      </w:pPr>
    </w:p>
    <w:p w:rsidR="00146D3E" w:rsidRDefault="00146D3E" w:rsidP="00146D3E">
      <w:pPr>
        <w:rPr>
          <w:rStyle w:val="Strong"/>
          <w:rFonts w:ascii="Arial" w:hAnsi="Arial" w:cs="Arial"/>
          <w:color w:val="000000"/>
          <w:sz w:val="23"/>
          <w:szCs w:val="23"/>
        </w:rPr>
      </w:pPr>
    </w:p>
    <w:p w:rsidR="00146D3E" w:rsidRDefault="00146D3E" w:rsidP="00155DED">
      <w:pPr>
        <w:jc w:val="center"/>
        <w:rPr>
          <w:rStyle w:val="Strong"/>
          <w:rFonts w:ascii="Arial" w:hAnsi="Arial" w:cs="Arial"/>
          <w:color w:val="000000"/>
          <w:sz w:val="23"/>
          <w:szCs w:val="23"/>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155DED" w:rsidRPr="002A0814" w:rsidRDefault="00191157" w:rsidP="002A0814">
      <w:pPr>
        <w:jc w:val="center"/>
        <w:rPr>
          <w:sz w:val="16"/>
          <w:szCs w:val="16"/>
        </w:rPr>
      </w:pPr>
      <w:r w:rsidRPr="00191157">
        <w:rPr>
          <w:rStyle w:val="Strong"/>
          <w:rFonts w:ascii="Arial" w:hAnsi="Arial" w:cs="Arial"/>
          <w:color w:val="000000"/>
          <w:sz w:val="16"/>
          <w:szCs w:val="16"/>
        </w:rPr>
        <w:t>Angela Caufman, 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Pam Ringhoffer</w:t>
      </w:r>
    </w:p>
    <w:sectPr w:rsidR="00155DED" w:rsidRPr="002A0814"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0A" w:rsidRDefault="000B680A">
      <w:r>
        <w:separator/>
      </w:r>
    </w:p>
  </w:endnote>
  <w:endnote w:type="continuationSeparator" w:id="0">
    <w:p w:rsidR="000B680A" w:rsidRDefault="000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0A" w:rsidRDefault="000B680A">
      <w:r>
        <w:separator/>
      </w:r>
    </w:p>
  </w:footnote>
  <w:footnote w:type="continuationSeparator" w:id="0">
    <w:p w:rsidR="000B680A" w:rsidRDefault="000B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33" w:rsidRP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98444C">
      <w:rPr>
        <w:rFonts w:ascii="Century Gothic" w:hAnsi="Century Gothic"/>
        <w:noProof/>
        <w:color w:val="C0C0C0"/>
        <w:sz w:val="16"/>
        <w:szCs w:val="16"/>
      </w:rPr>
      <w:t>2</w:t>
    </w:r>
    <w:r w:rsidR="00300133"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532"/>
    <w:multiLevelType w:val="hybridMultilevel"/>
    <w:tmpl w:val="BE822A20"/>
    <w:lvl w:ilvl="0" w:tplc="7DC8F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17FFB"/>
    <w:multiLevelType w:val="hybridMultilevel"/>
    <w:tmpl w:val="14C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3024738"/>
    <w:multiLevelType w:val="hybridMultilevel"/>
    <w:tmpl w:val="D14E44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5C0455BD"/>
    <w:multiLevelType w:val="hybridMultilevel"/>
    <w:tmpl w:val="C12A1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E7B19"/>
    <w:multiLevelType w:val="hybridMultilevel"/>
    <w:tmpl w:val="921E33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81161"/>
    <w:multiLevelType w:val="hybridMultilevel"/>
    <w:tmpl w:val="DB3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51EA5"/>
    <w:multiLevelType w:val="hybridMultilevel"/>
    <w:tmpl w:val="B54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0"/>
  </w:num>
  <w:num w:numId="6">
    <w:abstractNumId w:val="5"/>
  </w:num>
  <w:num w:numId="7">
    <w:abstractNumId w:val="6"/>
  </w:num>
  <w:num w:numId="8">
    <w:abstractNumId w:val="4"/>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0"/>
    <w:rsid w:val="000422AE"/>
    <w:rsid w:val="00043D0D"/>
    <w:rsid w:val="00075852"/>
    <w:rsid w:val="000B680A"/>
    <w:rsid w:val="00136579"/>
    <w:rsid w:val="001438FA"/>
    <w:rsid w:val="00146D3E"/>
    <w:rsid w:val="00153DCF"/>
    <w:rsid w:val="00155DED"/>
    <w:rsid w:val="001649CE"/>
    <w:rsid w:val="00182870"/>
    <w:rsid w:val="00185373"/>
    <w:rsid w:val="00191157"/>
    <w:rsid w:val="001943C2"/>
    <w:rsid w:val="001B16B6"/>
    <w:rsid w:val="001C0550"/>
    <w:rsid w:val="001D4BB3"/>
    <w:rsid w:val="001E7FE2"/>
    <w:rsid w:val="0020050C"/>
    <w:rsid w:val="002A0814"/>
    <w:rsid w:val="002D5AB3"/>
    <w:rsid w:val="00300133"/>
    <w:rsid w:val="00340507"/>
    <w:rsid w:val="00342352"/>
    <w:rsid w:val="003863C9"/>
    <w:rsid w:val="003B3C97"/>
    <w:rsid w:val="003B7AEE"/>
    <w:rsid w:val="0043334E"/>
    <w:rsid w:val="00436C69"/>
    <w:rsid w:val="0046230E"/>
    <w:rsid w:val="00490843"/>
    <w:rsid w:val="004B181C"/>
    <w:rsid w:val="004F6D1A"/>
    <w:rsid w:val="00517359"/>
    <w:rsid w:val="00523A5A"/>
    <w:rsid w:val="00544808"/>
    <w:rsid w:val="00545955"/>
    <w:rsid w:val="005467C1"/>
    <w:rsid w:val="005C7F15"/>
    <w:rsid w:val="005D48FB"/>
    <w:rsid w:val="005F39DF"/>
    <w:rsid w:val="00653008"/>
    <w:rsid w:val="00655073"/>
    <w:rsid w:val="006573E6"/>
    <w:rsid w:val="00697C97"/>
    <w:rsid w:val="006C2CE0"/>
    <w:rsid w:val="006C63AF"/>
    <w:rsid w:val="00700F03"/>
    <w:rsid w:val="00731F19"/>
    <w:rsid w:val="00757EAE"/>
    <w:rsid w:val="0077005D"/>
    <w:rsid w:val="00774AAB"/>
    <w:rsid w:val="007A0221"/>
    <w:rsid w:val="007A0E6F"/>
    <w:rsid w:val="007D26F9"/>
    <w:rsid w:val="007D5596"/>
    <w:rsid w:val="007D7C45"/>
    <w:rsid w:val="008108A6"/>
    <w:rsid w:val="0082175E"/>
    <w:rsid w:val="00831945"/>
    <w:rsid w:val="00831B6E"/>
    <w:rsid w:val="00840BDF"/>
    <w:rsid w:val="00862EB5"/>
    <w:rsid w:val="008643B9"/>
    <w:rsid w:val="008657EA"/>
    <w:rsid w:val="008C7F76"/>
    <w:rsid w:val="008D3864"/>
    <w:rsid w:val="00941279"/>
    <w:rsid w:val="0096629C"/>
    <w:rsid w:val="0098444C"/>
    <w:rsid w:val="00984CA0"/>
    <w:rsid w:val="009A2F03"/>
    <w:rsid w:val="009D2C62"/>
    <w:rsid w:val="00A001E1"/>
    <w:rsid w:val="00A2659F"/>
    <w:rsid w:val="00A52377"/>
    <w:rsid w:val="00A54EEA"/>
    <w:rsid w:val="00AB0B07"/>
    <w:rsid w:val="00AB106D"/>
    <w:rsid w:val="00AE582D"/>
    <w:rsid w:val="00AF1476"/>
    <w:rsid w:val="00B0444D"/>
    <w:rsid w:val="00B27E70"/>
    <w:rsid w:val="00B40D29"/>
    <w:rsid w:val="00B55024"/>
    <w:rsid w:val="00B80096"/>
    <w:rsid w:val="00B96A02"/>
    <w:rsid w:val="00BE4A8C"/>
    <w:rsid w:val="00C174B0"/>
    <w:rsid w:val="00C32322"/>
    <w:rsid w:val="00C37674"/>
    <w:rsid w:val="00C61391"/>
    <w:rsid w:val="00C629DC"/>
    <w:rsid w:val="00C727B0"/>
    <w:rsid w:val="00C75262"/>
    <w:rsid w:val="00C90D24"/>
    <w:rsid w:val="00CB223F"/>
    <w:rsid w:val="00CC45CD"/>
    <w:rsid w:val="00CF5A4B"/>
    <w:rsid w:val="00D10208"/>
    <w:rsid w:val="00D22F8F"/>
    <w:rsid w:val="00D22FCD"/>
    <w:rsid w:val="00D806C2"/>
    <w:rsid w:val="00D81B48"/>
    <w:rsid w:val="00D86409"/>
    <w:rsid w:val="00DA0A65"/>
    <w:rsid w:val="00DA1672"/>
    <w:rsid w:val="00DC6DC5"/>
    <w:rsid w:val="00DE45F6"/>
    <w:rsid w:val="00DF25DF"/>
    <w:rsid w:val="00DF7B57"/>
    <w:rsid w:val="00E12AAE"/>
    <w:rsid w:val="00E324C1"/>
    <w:rsid w:val="00E95CE8"/>
    <w:rsid w:val="00EB47A9"/>
    <w:rsid w:val="00EC507D"/>
    <w:rsid w:val="00EE2F7F"/>
    <w:rsid w:val="00F06CC2"/>
    <w:rsid w:val="00F14698"/>
    <w:rsid w:val="00F25ABB"/>
    <w:rsid w:val="00F35A16"/>
    <w:rsid w:val="00F763D1"/>
    <w:rsid w:val="00F83224"/>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5C7F15"/>
    <w:pPr>
      <w:spacing w:before="120" w:after="120"/>
      <w:jc w:val="center"/>
    </w:pPr>
    <w:rPr>
      <w:rFonts w:ascii="Century Gothic" w:hAnsi="Century Gothic"/>
      <w:smallCaps/>
      <w:color w:val="548DD4" w:themeColor="text2" w:themeTint="99"/>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styleId="FollowedHyperlink">
    <w:name w:val="FollowedHyperlink"/>
    <w:basedOn w:val="DefaultParagraphFont"/>
    <w:rsid w:val="00CB223F"/>
    <w:rPr>
      <w:color w:val="800080" w:themeColor="followedHyperlink"/>
      <w:u w:val="single"/>
    </w:rPr>
  </w:style>
  <w:style w:type="character" w:customStyle="1" w:styleId="huge1">
    <w:name w:val="huge1"/>
    <w:basedOn w:val="DefaultParagraphFont"/>
    <w:rsid w:val="000422AE"/>
    <w:rPr>
      <w:rFonts w:ascii="Verdana" w:hAnsi="Verdana" w:hint="default"/>
      <w:sz w:val="30"/>
      <w:szCs w:val="30"/>
    </w:rPr>
  </w:style>
  <w:style w:type="character" w:customStyle="1" w:styleId="bodybold1">
    <w:name w:val="bodybold1"/>
    <w:basedOn w:val="DefaultParagraphFont"/>
    <w:rsid w:val="000422AE"/>
    <w:rPr>
      <w:rFonts w:ascii="Verdana" w:hAnsi="Verdana" w:hint="default"/>
      <w:b/>
      <w:bCs/>
      <w:sz w:val="20"/>
      <w:szCs w:val="20"/>
    </w:rPr>
  </w:style>
  <w:style w:type="paragraph" w:styleId="NormalWeb">
    <w:name w:val="Normal (Web)"/>
    <w:basedOn w:val="Normal"/>
    <w:uiPriority w:val="99"/>
    <w:unhideWhenUsed/>
    <w:rsid w:val="0020050C"/>
    <w:pPr>
      <w:spacing w:before="100" w:beforeAutospacing="1" w:after="100" w:afterAutospacing="1"/>
    </w:pPr>
    <w:rPr>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5C7F15"/>
    <w:pPr>
      <w:spacing w:before="120" w:after="120"/>
      <w:jc w:val="center"/>
    </w:pPr>
    <w:rPr>
      <w:rFonts w:ascii="Century Gothic" w:hAnsi="Century Gothic"/>
      <w:smallCaps/>
      <w:color w:val="548DD4" w:themeColor="text2" w:themeTint="99"/>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styleId="FollowedHyperlink">
    <w:name w:val="FollowedHyperlink"/>
    <w:basedOn w:val="DefaultParagraphFont"/>
    <w:rsid w:val="00CB223F"/>
    <w:rPr>
      <w:color w:val="800080" w:themeColor="followedHyperlink"/>
      <w:u w:val="single"/>
    </w:rPr>
  </w:style>
  <w:style w:type="character" w:customStyle="1" w:styleId="huge1">
    <w:name w:val="huge1"/>
    <w:basedOn w:val="DefaultParagraphFont"/>
    <w:rsid w:val="000422AE"/>
    <w:rPr>
      <w:rFonts w:ascii="Verdana" w:hAnsi="Verdana" w:hint="default"/>
      <w:sz w:val="30"/>
      <w:szCs w:val="30"/>
    </w:rPr>
  </w:style>
  <w:style w:type="character" w:customStyle="1" w:styleId="bodybold1">
    <w:name w:val="bodybold1"/>
    <w:basedOn w:val="DefaultParagraphFont"/>
    <w:rsid w:val="000422AE"/>
    <w:rPr>
      <w:rFonts w:ascii="Verdana" w:hAnsi="Verdana" w:hint="default"/>
      <w:b/>
      <w:bCs/>
      <w:sz w:val="20"/>
      <w:szCs w:val="20"/>
    </w:rPr>
  </w:style>
  <w:style w:type="paragraph" w:styleId="NormalWeb">
    <w:name w:val="Normal (Web)"/>
    <w:basedOn w:val="Normal"/>
    <w:uiPriority w:val="99"/>
    <w:unhideWhenUsed/>
    <w:rsid w:val="0020050C"/>
    <w:pPr>
      <w:spacing w:before="100" w:beforeAutospacing="1" w:after="100" w:afterAutospacing="1"/>
    </w:pPr>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267">
      <w:bodyDiv w:val="1"/>
      <w:marLeft w:val="0"/>
      <w:marRight w:val="0"/>
      <w:marTop w:val="0"/>
      <w:marBottom w:val="0"/>
      <w:divBdr>
        <w:top w:val="none" w:sz="0" w:space="0" w:color="auto"/>
        <w:left w:val="none" w:sz="0" w:space="0" w:color="auto"/>
        <w:bottom w:val="none" w:sz="0" w:space="0" w:color="auto"/>
        <w:right w:val="none" w:sz="0" w:space="0" w:color="auto"/>
      </w:divBdr>
      <w:divsChild>
        <w:div w:id="863136388">
          <w:marLeft w:val="0"/>
          <w:marRight w:val="0"/>
          <w:marTop w:val="0"/>
          <w:marBottom w:val="0"/>
          <w:divBdr>
            <w:top w:val="none" w:sz="0" w:space="0" w:color="auto"/>
            <w:left w:val="none" w:sz="0" w:space="0" w:color="auto"/>
            <w:bottom w:val="none" w:sz="0" w:space="0" w:color="auto"/>
            <w:right w:val="none" w:sz="0" w:space="0" w:color="auto"/>
          </w:divBdr>
          <w:divsChild>
            <w:div w:id="199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inyquote.com/quotes/quotes/n/nelsonmand15785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ttan.net-website.s3.amazonaws.com/images/2011/11/03/TDR_Flexible_Group_09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ttan.net-website.s3.amazonaws.com/images/2012/04/23/TDR_3_3_UDL_3_12.pd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rainyquote.com/quotes/authors/n/nelson_mandel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4162-2804-4B85-9365-0C477A34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85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wssd</cp:lastModifiedBy>
  <cp:revision>39</cp:revision>
  <cp:lastPrinted>2012-10-31T17:24:00Z</cp:lastPrinted>
  <dcterms:created xsi:type="dcterms:W3CDTF">2012-12-05T14:07:00Z</dcterms:created>
  <dcterms:modified xsi:type="dcterms:W3CDTF">2013-01-15T13:20:00Z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